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EC9D" w14:textId="77777777" w:rsidR="00C1451A" w:rsidRPr="00A965EE" w:rsidRDefault="004E1595">
      <w:pPr>
        <w:rPr>
          <w:rFonts w:ascii="Arial" w:hAnsi="Arial" w:cs="Arial"/>
        </w:rPr>
      </w:pPr>
      <w:r w:rsidRPr="00A965EE">
        <w:rPr>
          <w:rFonts w:ascii="Arial" w:hAnsi="Arial" w:cs="Arial"/>
          <w:noProof/>
          <w:lang w:eastAsia="en-GB"/>
        </w:rPr>
        <w:drawing>
          <wp:anchor distT="0" distB="0" distL="114300" distR="114300" simplePos="0" relativeHeight="251658240" behindDoc="0" locked="0" layoutInCell="1" allowOverlap="1" wp14:anchorId="448B32C2" wp14:editId="2B27199D">
            <wp:simplePos x="0" y="0"/>
            <wp:positionH relativeFrom="margin">
              <wp:posOffset>0</wp:posOffset>
            </wp:positionH>
            <wp:positionV relativeFrom="page">
              <wp:posOffset>178904</wp:posOffset>
            </wp:positionV>
            <wp:extent cx="1789200" cy="597600"/>
            <wp:effectExtent l="0" t="0" r="190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9200" cy="597600"/>
                    </a:xfrm>
                    <a:prstGeom prst="rect">
                      <a:avLst/>
                    </a:prstGeom>
                  </pic:spPr>
                </pic:pic>
              </a:graphicData>
            </a:graphic>
            <wp14:sizeRelH relativeFrom="margin">
              <wp14:pctWidth>0</wp14:pctWidth>
            </wp14:sizeRelH>
            <wp14:sizeRelV relativeFrom="margin">
              <wp14:pctHeight>0</wp14:pctHeight>
            </wp14:sizeRelV>
          </wp:anchor>
        </w:drawing>
      </w:r>
    </w:p>
    <w:p w14:paraId="24E52F02" w14:textId="77777777" w:rsidR="00485612" w:rsidRPr="00A965EE" w:rsidRDefault="00485612">
      <w:pPr>
        <w:rPr>
          <w:rFonts w:ascii="Arial" w:hAnsi="Arial" w:cs="Arial"/>
          <w:b/>
          <w:sz w:val="24"/>
          <w:szCs w:val="24"/>
        </w:rPr>
      </w:pPr>
    </w:p>
    <w:p w14:paraId="07492FD4" w14:textId="2878C4C0" w:rsidR="00266DD2" w:rsidRPr="00A965EE" w:rsidRDefault="00C82433" w:rsidP="00161E86">
      <w:pPr>
        <w:ind w:left="0" w:firstLine="0"/>
        <w:jc w:val="both"/>
        <w:rPr>
          <w:rFonts w:ascii="Arial" w:hAnsi="Arial" w:cs="Arial"/>
          <w:b/>
          <w:sz w:val="24"/>
          <w:szCs w:val="24"/>
        </w:rPr>
      </w:pPr>
      <w:r w:rsidRPr="00A965EE">
        <w:rPr>
          <w:rFonts w:ascii="Arial" w:hAnsi="Arial" w:cs="Arial"/>
          <w:b/>
          <w:sz w:val="24"/>
          <w:szCs w:val="24"/>
        </w:rPr>
        <w:t xml:space="preserve">Partnership Team Leader </w:t>
      </w:r>
      <w:r w:rsidR="00953E7F" w:rsidRPr="00A965EE">
        <w:rPr>
          <w:rFonts w:ascii="Arial" w:hAnsi="Arial" w:cs="Arial"/>
          <w:b/>
          <w:sz w:val="24"/>
          <w:szCs w:val="24"/>
        </w:rPr>
        <w:t>Assessment</w:t>
      </w:r>
      <w:r w:rsidR="00A965EE">
        <w:rPr>
          <w:rFonts w:ascii="Arial" w:hAnsi="Arial" w:cs="Arial"/>
          <w:b/>
          <w:sz w:val="24"/>
          <w:szCs w:val="24"/>
        </w:rPr>
        <w:t xml:space="preserve"> Responsibilities </w:t>
      </w:r>
      <w:r w:rsidR="00A965EE" w:rsidRPr="00A965EE">
        <w:rPr>
          <w:rFonts w:ascii="Arial" w:hAnsi="Arial" w:cs="Arial"/>
          <w:b/>
          <w:sz w:val="24"/>
          <w:szCs w:val="24"/>
        </w:rPr>
        <w:t>(taught programmes)</w:t>
      </w:r>
    </w:p>
    <w:p w14:paraId="1DBC922A" w14:textId="416C7FE6" w:rsidR="00C1451A" w:rsidRDefault="00C1451A">
      <w:pPr>
        <w:rPr>
          <w:rFonts w:ascii="Arial" w:hAnsi="Arial" w:cs="Arial"/>
          <w:b/>
        </w:rPr>
      </w:pPr>
    </w:p>
    <w:p w14:paraId="625490B2" w14:textId="694433D1" w:rsidR="00305F2A" w:rsidRDefault="00305F2A" w:rsidP="00305F2A">
      <w:pPr>
        <w:tabs>
          <w:tab w:val="left" w:pos="1276"/>
        </w:tabs>
        <w:ind w:left="0" w:firstLine="0"/>
        <w:jc w:val="both"/>
        <w:rPr>
          <w:rFonts w:ascii="Arial" w:hAnsi="Arial" w:cs="Arial"/>
          <w:bCs/>
        </w:rPr>
      </w:pPr>
      <w:r>
        <w:rPr>
          <w:rFonts w:ascii="Arial" w:hAnsi="Arial" w:cs="Arial"/>
          <w:bCs/>
        </w:rPr>
        <w:t xml:space="preserve">Where partnerships involve several programmes, </w:t>
      </w:r>
      <w:r w:rsidRPr="00CB0F11">
        <w:rPr>
          <w:rFonts w:ascii="Arial" w:hAnsi="Arial" w:cs="Arial"/>
          <w:spacing w:val="-2"/>
        </w:rPr>
        <w:t xml:space="preserve">an Executive </w:t>
      </w:r>
      <w:r>
        <w:rPr>
          <w:rFonts w:ascii="Arial" w:hAnsi="Arial" w:cs="Arial"/>
          <w:spacing w:val="-2"/>
        </w:rPr>
        <w:t>Partnership Team Leader (</w:t>
      </w:r>
      <w:r w:rsidR="00FE1854">
        <w:rPr>
          <w:rFonts w:ascii="Arial" w:hAnsi="Arial" w:cs="Arial"/>
          <w:spacing w:val="-2"/>
        </w:rPr>
        <w:t>E</w:t>
      </w:r>
      <w:r>
        <w:rPr>
          <w:rFonts w:ascii="Arial" w:hAnsi="Arial" w:cs="Arial"/>
          <w:bCs/>
        </w:rPr>
        <w:t>PTL) will be appointed to oversee all the programmes in relation to the developmental and monitoring functions. They will work with other Partnership Team Leaders (PTLs) who will undertake the assessment functions.</w:t>
      </w:r>
    </w:p>
    <w:p w14:paraId="6C4C892C" w14:textId="77777777" w:rsidR="00947790" w:rsidRDefault="00947790" w:rsidP="00305F2A">
      <w:pPr>
        <w:tabs>
          <w:tab w:val="left" w:pos="1276"/>
        </w:tabs>
        <w:ind w:left="0" w:firstLine="0"/>
        <w:jc w:val="both"/>
        <w:rPr>
          <w:rFonts w:ascii="Arial" w:hAnsi="Arial" w:cs="Arial"/>
          <w:bCs/>
        </w:rPr>
      </w:pPr>
    </w:p>
    <w:p w14:paraId="29C88F89" w14:textId="2191A891" w:rsidR="00161E86" w:rsidRPr="00A965EE" w:rsidRDefault="00161E86" w:rsidP="00161E86">
      <w:pPr>
        <w:ind w:left="0" w:firstLine="0"/>
        <w:jc w:val="both"/>
        <w:rPr>
          <w:rFonts w:ascii="Arial" w:hAnsi="Arial" w:cs="Arial"/>
        </w:rPr>
      </w:pPr>
      <w:r w:rsidRPr="00A965EE">
        <w:rPr>
          <w:rFonts w:ascii="Arial" w:hAnsi="Arial" w:cs="Arial"/>
        </w:rPr>
        <w:t>The responsibilities of PTLs who undertake assessment functions are:</w:t>
      </w:r>
    </w:p>
    <w:p w14:paraId="0E374750" w14:textId="77777777" w:rsidR="00161E86" w:rsidRPr="00A965EE" w:rsidRDefault="00161E86" w:rsidP="00161E86">
      <w:pPr>
        <w:ind w:left="0" w:firstLine="0"/>
        <w:jc w:val="both"/>
        <w:rPr>
          <w:rFonts w:ascii="Arial" w:hAnsi="Arial" w:cs="Arial"/>
        </w:rPr>
      </w:pPr>
    </w:p>
    <w:p w14:paraId="79B77D4C" w14:textId="77777777" w:rsidR="00161E86" w:rsidRPr="00A965EE" w:rsidRDefault="00161E86" w:rsidP="00161E86">
      <w:pPr>
        <w:pStyle w:val="ListParagraph"/>
        <w:numPr>
          <w:ilvl w:val="0"/>
          <w:numId w:val="6"/>
        </w:numPr>
        <w:jc w:val="both"/>
        <w:rPr>
          <w:rFonts w:ascii="Arial" w:hAnsi="Arial" w:cs="Arial"/>
          <w:bCs/>
          <w:sz w:val="22"/>
          <w:szCs w:val="22"/>
          <w:lang w:val="en-GB"/>
        </w:rPr>
      </w:pPr>
      <w:r w:rsidRPr="00A965EE">
        <w:rPr>
          <w:rFonts w:ascii="Arial" w:hAnsi="Arial" w:cs="Arial"/>
          <w:bCs/>
          <w:sz w:val="22"/>
          <w:szCs w:val="22"/>
          <w:lang w:val="en-GB"/>
        </w:rPr>
        <w:t xml:space="preserve">to be a point of contact to provide academic </w:t>
      </w:r>
      <w:r w:rsidRPr="00A965EE">
        <w:rPr>
          <w:rFonts w:ascii="Arial" w:hAnsi="Arial" w:cs="Arial"/>
          <w:sz w:val="22"/>
          <w:szCs w:val="22"/>
          <w:lang w:val="en-GB" w:eastAsia="en-GB"/>
        </w:rPr>
        <w:t>discipline</w:t>
      </w:r>
      <w:r w:rsidRPr="00A965EE">
        <w:rPr>
          <w:rFonts w:cs="Arial"/>
          <w:sz w:val="22"/>
          <w:szCs w:val="22"/>
          <w:lang w:val="en-GB" w:eastAsia="en-GB"/>
        </w:rPr>
        <w:t xml:space="preserve"> </w:t>
      </w:r>
      <w:r w:rsidRPr="00A965EE">
        <w:rPr>
          <w:rFonts w:ascii="Arial" w:hAnsi="Arial" w:cs="Arial"/>
          <w:bCs/>
          <w:sz w:val="22"/>
          <w:szCs w:val="22"/>
          <w:lang w:val="en-GB"/>
        </w:rPr>
        <w:t>advice;</w:t>
      </w:r>
    </w:p>
    <w:p w14:paraId="0F4EBBC5" w14:textId="77777777" w:rsidR="00161E86" w:rsidRPr="00A965EE" w:rsidRDefault="00161E86" w:rsidP="00161E86">
      <w:pPr>
        <w:pStyle w:val="ListParagraph"/>
        <w:numPr>
          <w:ilvl w:val="0"/>
          <w:numId w:val="6"/>
        </w:numPr>
        <w:tabs>
          <w:tab w:val="left" w:pos="1134"/>
          <w:tab w:val="left" w:pos="1276"/>
        </w:tabs>
        <w:jc w:val="both"/>
        <w:rPr>
          <w:rFonts w:ascii="Arial" w:hAnsi="Arial" w:cs="Arial"/>
          <w:bCs/>
          <w:sz w:val="22"/>
          <w:szCs w:val="22"/>
          <w:lang w:val="en-GB"/>
        </w:rPr>
      </w:pPr>
      <w:r w:rsidRPr="00A965EE">
        <w:rPr>
          <w:rFonts w:ascii="Arial" w:hAnsi="Arial" w:cs="Arial"/>
          <w:bCs/>
          <w:sz w:val="22"/>
          <w:szCs w:val="22"/>
          <w:lang w:val="en-GB"/>
        </w:rPr>
        <w:t>reviewing and providing written comments on draft assessments, including examination papers;</w:t>
      </w:r>
    </w:p>
    <w:p w14:paraId="5A8626B1" w14:textId="77777777" w:rsidR="00161E86" w:rsidRPr="00A965EE" w:rsidRDefault="00161E86" w:rsidP="00161E86">
      <w:pPr>
        <w:pStyle w:val="ListParagraph"/>
        <w:numPr>
          <w:ilvl w:val="0"/>
          <w:numId w:val="6"/>
        </w:numPr>
        <w:tabs>
          <w:tab w:val="left" w:pos="1134"/>
        </w:tabs>
        <w:jc w:val="both"/>
        <w:rPr>
          <w:rFonts w:ascii="Arial" w:hAnsi="Arial" w:cs="Arial"/>
          <w:bCs/>
          <w:sz w:val="22"/>
          <w:szCs w:val="22"/>
          <w:lang w:val="en-GB"/>
        </w:rPr>
      </w:pPr>
      <w:r w:rsidRPr="00A965EE">
        <w:rPr>
          <w:rFonts w:ascii="Arial" w:hAnsi="Arial" w:cs="Arial"/>
          <w:bCs/>
          <w:sz w:val="22"/>
          <w:szCs w:val="22"/>
          <w:lang w:val="en-GB"/>
        </w:rPr>
        <w:t xml:space="preserve">checking that marking responsibilities have been assigned and that </w:t>
      </w:r>
      <w:r w:rsidRPr="00A965EE">
        <w:rPr>
          <w:rFonts w:ascii="Arial" w:eastAsia="Calibri" w:hAnsi="Arial" w:cs="Arial"/>
          <w:sz w:val="22"/>
          <w:szCs w:val="22"/>
          <w:lang w:val="en-GB"/>
        </w:rPr>
        <w:t>moderation (including, where appropriate, cross moderation with other partners delivering the same programme) is undertaken;</w:t>
      </w:r>
    </w:p>
    <w:p w14:paraId="678741FE" w14:textId="77777777" w:rsidR="00161E86" w:rsidRPr="00A965EE" w:rsidRDefault="00161E86" w:rsidP="00161E86">
      <w:pPr>
        <w:pStyle w:val="ListParagraph"/>
        <w:numPr>
          <w:ilvl w:val="0"/>
          <w:numId w:val="6"/>
        </w:numPr>
        <w:tabs>
          <w:tab w:val="left" w:pos="1134"/>
          <w:tab w:val="left" w:pos="1418"/>
        </w:tabs>
        <w:jc w:val="both"/>
        <w:rPr>
          <w:rFonts w:ascii="Arial" w:hAnsi="Arial" w:cs="Arial"/>
          <w:bCs/>
          <w:sz w:val="22"/>
          <w:szCs w:val="22"/>
          <w:lang w:val="en-GB"/>
        </w:rPr>
      </w:pPr>
      <w:r w:rsidRPr="00A965EE">
        <w:rPr>
          <w:rFonts w:ascii="Arial" w:hAnsi="Arial" w:cs="Arial"/>
          <w:bCs/>
          <w:sz w:val="22"/>
          <w:szCs w:val="22"/>
          <w:lang w:val="en-GB"/>
        </w:rPr>
        <w:t>sampling student work ensuring that student performance is assessed against established criteria to ensure fairness and consistency in the assessment process;</w:t>
      </w:r>
    </w:p>
    <w:p w14:paraId="1988480A" w14:textId="74C088EE" w:rsidR="00161E86" w:rsidRPr="00A965EE" w:rsidRDefault="00161E86" w:rsidP="00161E86">
      <w:pPr>
        <w:pStyle w:val="ListParagraph"/>
        <w:numPr>
          <w:ilvl w:val="0"/>
          <w:numId w:val="6"/>
        </w:numPr>
        <w:jc w:val="both"/>
        <w:rPr>
          <w:rFonts w:ascii="Arial" w:hAnsi="Arial" w:cs="Arial"/>
          <w:bCs/>
          <w:sz w:val="22"/>
          <w:szCs w:val="22"/>
          <w:lang w:val="en-GB"/>
        </w:rPr>
      </w:pPr>
      <w:r w:rsidRPr="00A965EE">
        <w:rPr>
          <w:rFonts w:ascii="Arial" w:hAnsi="Arial" w:cs="Arial"/>
          <w:bCs/>
          <w:sz w:val="22"/>
          <w:szCs w:val="22"/>
          <w:lang w:val="en-GB"/>
        </w:rPr>
        <w:t>supporting the relevant partner institution staff in producing appropriate documentation for the University, such as Annual Programme Reports and documentation for (re)validation</w:t>
      </w:r>
      <w:r w:rsidR="00947790">
        <w:rPr>
          <w:rFonts w:ascii="Arial" w:hAnsi="Arial" w:cs="Arial"/>
          <w:bCs/>
          <w:sz w:val="22"/>
          <w:szCs w:val="22"/>
          <w:lang w:val="en-GB"/>
        </w:rPr>
        <w:t>;</w:t>
      </w:r>
    </w:p>
    <w:p w14:paraId="6AC9A47E" w14:textId="15FC9A6E" w:rsidR="00305CFA" w:rsidRPr="00A965EE" w:rsidRDefault="00947790" w:rsidP="00305CFA">
      <w:pPr>
        <w:pStyle w:val="ListParagraph"/>
        <w:numPr>
          <w:ilvl w:val="0"/>
          <w:numId w:val="6"/>
        </w:numPr>
        <w:jc w:val="both"/>
        <w:rPr>
          <w:rFonts w:ascii="Arial" w:hAnsi="Arial" w:cs="Arial"/>
          <w:sz w:val="22"/>
          <w:szCs w:val="22"/>
          <w:lang w:val="en-GB"/>
        </w:rPr>
      </w:pPr>
      <w:r>
        <w:rPr>
          <w:rFonts w:ascii="Arial" w:hAnsi="Arial" w:cs="Arial"/>
          <w:sz w:val="22"/>
          <w:szCs w:val="22"/>
          <w:lang w:val="en-GB"/>
        </w:rPr>
        <w:t>w</w:t>
      </w:r>
      <w:r w:rsidR="00161E86" w:rsidRPr="00A965EE">
        <w:rPr>
          <w:rFonts w:ascii="Arial" w:hAnsi="Arial" w:cs="Arial"/>
          <w:sz w:val="22"/>
          <w:szCs w:val="22"/>
          <w:lang w:val="en-GB"/>
        </w:rPr>
        <w:t>here the programme is also delivered at the University (franchise, off-campus), liaising with the relevant Programme Manager to ensure that the partner institution programme is consistent with University requirements and that programme information in disseminated to the parties involved;</w:t>
      </w:r>
    </w:p>
    <w:p w14:paraId="3BA151E9" w14:textId="67E31B38" w:rsidR="008C27B1" w:rsidRPr="00A965EE" w:rsidRDefault="008C27B1" w:rsidP="008C27B1">
      <w:pPr>
        <w:pStyle w:val="ListParagraph"/>
        <w:numPr>
          <w:ilvl w:val="0"/>
          <w:numId w:val="6"/>
        </w:numPr>
        <w:jc w:val="both"/>
        <w:rPr>
          <w:rFonts w:ascii="Arial" w:hAnsi="Arial" w:cs="Arial"/>
          <w:spacing w:val="-2"/>
        </w:rPr>
      </w:pPr>
      <w:r>
        <w:rPr>
          <w:rFonts w:ascii="Arial" w:hAnsi="Arial" w:cs="Arial"/>
          <w:bCs/>
          <w:sz w:val="22"/>
          <w:szCs w:val="22"/>
          <w:lang w:val="en-GB"/>
        </w:rPr>
        <w:t xml:space="preserve">preparing a report each semester </w:t>
      </w:r>
      <w:r w:rsidRPr="008C27B1">
        <w:rPr>
          <w:rFonts w:ascii="Arial" w:hAnsi="Arial" w:cs="Arial"/>
          <w:bCs/>
          <w:sz w:val="22"/>
          <w:szCs w:val="22"/>
          <w:lang w:val="en-GB"/>
        </w:rPr>
        <w:t>using the template Appendix CP</w:t>
      </w:r>
      <w:r w:rsidR="006723EF">
        <w:rPr>
          <w:rFonts w:ascii="Arial" w:hAnsi="Arial" w:cs="Arial"/>
          <w:bCs/>
          <w:sz w:val="22"/>
          <w:szCs w:val="22"/>
          <w:lang w:val="en-GB"/>
        </w:rPr>
        <w:t>6c</w:t>
      </w:r>
      <w:r w:rsidRPr="008C27B1">
        <w:rPr>
          <w:rFonts w:ascii="Arial" w:hAnsi="Arial" w:cs="Arial"/>
          <w:bCs/>
          <w:sz w:val="22"/>
          <w:szCs w:val="22"/>
          <w:lang w:val="en-GB"/>
        </w:rPr>
        <w:t xml:space="preserve"> </w:t>
      </w:r>
      <w:r w:rsidR="006517A6">
        <w:rPr>
          <w:rFonts w:ascii="Arial" w:hAnsi="Arial" w:cs="Arial"/>
          <w:bCs/>
          <w:sz w:val="22"/>
          <w:szCs w:val="22"/>
          <w:lang w:val="en-GB"/>
        </w:rPr>
        <w:t xml:space="preserve">and providing this to </w:t>
      </w:r>
      <w:r w:rsidR="00161E86" w:rsidRPr="008C27B1">
        <w:rPr>
          <w:rFonts w:ascii="Arial" w:hAnsi="Arial" w:cs="Arial"/>
          <w:bCs/>
          <w:sz w:val="22"/>
          <w:szCs w:val="22"/>
          <w:lang w:val="en-GB"/>
        </w:rPr>
        <w:t>the partner, the relevant Institute and the Collaborative Partnerships Office</w:t>
      </w:r>
      <w:r w:rsidR="00305CFA" w:rsidRPr="008C27B1">
        <w:rPr>
          <w:rFonts w:ascii="Arial" w:hAnsi="Arial" w:cs="Arial"/>
          <w:bCs/>
          <w:sz w:val="22"/>
          <w:szCs w:val="22"/>
          <w:lang w:val="en-GB"/>
        </w:rPr>
        <w:t>.</w:t>
      </w:r>
      <w:r w:rsidRPr="008C27B1">
        <w:rPr>
          <w:rFonts w:ascii="Arial" w:hAnsi="Arial" w:cs="Arial"/>
          <w:bCs/>
          <w:sz w:val="22"/>
          <w:szCs w:val="22"/>
          <w:lang w:val="en-GB"/>
        </w:rPr>
        <w:t xml:space="preserve"> </w:t>
      </w:r>
    </w:p>
    <w:p w14:paraId="597C16A1" w14:textId="77777777" w:rsidR="008C27B1" w:rsidRPr="00A965EE" w:rsidRDefault="008C27B1" w:rsidP="00161E86">
      <w:pPr>
        <w:rPr>
          <w:rFonts w:ascii="Arial" w:hAnsi="Arial" w:cs="Arial"/>
          <w:b/>
        </w:rPr>
      </w:pPr>
    </w:p>
    <w:p w14:paraId="03762ACD" w14:textId="77777777" w:rsidR="00953E7F" w:rsidRPr="00A965EE" w:rsidRDefault="00953E7F" w:rsidP="00166A71">
      <w:pPr>
        <w:ind w:left="0" w:firstLine="0"/>
        <w:jc w:val="both"/>
        <w:rPr>
          <w:rFonts w:ascii="Arial" w:hAnsi="Arial" w:cs="Arial"/>
          <w:b/>
        </w:rPr>
      </w:pPr>
    </w:p>
    <w:sectPr w:rsidR="00953E7F" w:rsidRPr="00A965EE" w:rsidSect="007E06D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37B4" w14:textId="77777777" w:rsidR="00A430D3" w:rsidRDefault="00A430D3" w:rsidP="00C1451A">
      <w:r>
        <w:separator/>
      </w:r>
    </w:p>
  </w:endnote>
  <w:endnote w:type="continuationSeparator" w:id="0">
    <w:p w14:paraId="5B0C6B55" w14:textId="77777777" w:rsidR="00A430D3" w:rsidRDefault="00A430D3" w:rsidP="00C1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B33" w14:textId="77777777" w:rsidR="0019123F" w:rsidRDefault="00191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49383"/>
      <w:docPartObj>
        <w:docPartGallery w:val="Page Numbers (Bottom of Page)"/>
        <w:docPartUnique/>
      </w:docPartObj>
    </w:sdtPr>
    <w:sdtEndPr>
      <w:rPr>
        <w:noProof/>
        <w:sz w:val="20"/>
        <w:szCs w:val="20"/>
      </w:rPr>
    </w:sdtEndPr>
    <w:sdtContent>
      <w:p w14:paraId="6496DC2A" w14:textId="1D4A4EED" w:rsidR="009C0720" w:rsidRDefault="00707F4B" w:rsidP="00707F4B">
        <w:pPr>
          <w:pStyle w:val="Footer"/>
        </w:pPr>
        <w:r w:rsidRPr="00707F4B">
          <w:rPr>
            <w:rFonts w:ascii="Arial" w:hAnsi="Arial" w:cs="Arial"/>
          </w:rPr>
          <w:t>20</w:t>
        </w:r>
        <w:r w:rsidR="00305CFA">
          <w:rPr>
            <w:rFonts w:ascii="Arial" w:hAnsi="Arial" w:cs="Arial"/>
          </w:rPr>
          <w:t>20</w:t>
        </w:r>
        <w:r>
          <w:tab/>
        </w:r>
        <w:r>
          <w:tab/>
        </w:r>
        <w:r w:rsidR="009C0720" w:rsidRPr="007E06D8">
          <w:rPr>
            <w:rFonts w:ascii="Arial" w:hAnsi="Arial" w:cs="Arial"/>
            <w:sz w:val="20"/>
            <w:szCs w:val="20"/>
          </w:rPr>
          <w:fldChar w:fldCharType="begin"/>
        </w:r>
        <w:r w:rsidR="009C0720" w:rsidRPr="007E06D8">
          <w:rPr>
            <w:rFonts w:ascii="Arial" w:hAnsi="Arial" w:cs="Arial"/>
            <w:sz w:val="20"/>
            <w:szCs w:val="20"/>
          </w:rPr>
          <w:instrText xml:space="preserve"> PAGE   \* MERGEFORMAT </w:instrText>
        </w:r>
        <w:r w:rsidR="009C0720" w:rsidRPr="007E06D8">
          <w:rPr>
            <w:rFonts w:ascii="Arial" w:hAnsi="Arial" w:cs="Arial"/>
            <w:sz w:val="20"/>
            <w:szCs w:val="20"/>
          </w:rPr>
          <w:fldChar w:fldCharType="separate"/>
        </w:r>
        <w:r w:rsidR="00D24846">
          <w:rPr>
            <w:rFonts w:ascii="Arial" w:hAnsi="Arial" w:cs="Arial"/>
            <w:noProof/>
            <w:sz w:val="20"/>
            <w:szCs w:val="20"/>
          </w:rPr>
          <w:t>1</w:t>
        </w:r>
        <w:r w:rsidR="009C0720" w:rsidRPr="007E06D8">
          <w:rPr>
            <w:rFonts w:ascii="Arial" w:hAnsi="Arial" w:cs="Arial"/>
            <w:noProof/>
            <w:sz w:val="20"/>
            <w:szCs w:val="20"/>
          </w:rPr>
          <w:fldChar w:fldCharType="end"/>
        </w:r>
      </w:p>
    </w:sdtContent>
  </w:sdt>
  <w:p w14:paraId="0A8928A1" w14:textId="77777777" w:rsidR="00722813" w:rsidRPr="004E1595" w:rsidRDefault="00722813">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26C5" w14:textId="77777777" w:rsidR="0019123F" w:rsidRDefault="0019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65CB" w14:textId="77777777" w:rsidR="00A430D3" w:rsidRDefault="00A430D3" w:rsidP="00C1451A">
      <w:r>
        <w:separator/>
      </w:r>
    </w:p>
  </w:footnote>
  <w:footnote w:type="continuationSeparator" w:id="0">
    <w:p w14:paraId="09CCD8D7" w14:textId="77777777" w:rsidR="00A430D3" w:rsidRDefault="00A430D3" w:rsidP="00C1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F3E" w14:textId="77777777" w:rsidR="0019123F" w:rsidRDefault="00191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2E62" w14:textId="7D25382D" w:rsidR="004E1595" w:rsidRPr="004E1595" w:rsidRDefault="004E1595" w:rsidP="004E1595">
    <w:pPr>
      <w:ind w:left="0" w:firstLine="0"/>
      <w:jc w:val="right"/>
      <w:rPr>
        <w:rFonts w:ascii="Arial" w:hAnsi="Arial" w:cs="Arial"/>
      </w:rPr>
    </w:pPr>
    <w:r>
      <w:tab/>
    </w:r>
    <w:r>
      <w:tab/>
    </w:r>
    <w:r w:rsidRPr="004E1595">
      <w:rPr>
        <w:rFonts w:ascii="Arial" w:hAnsi="Arial" w:cs="Arial"/>
      </w:rPr>
      <w:t>Appendix CP</w:t>
    </w:r>
    <w:r w:rsidR="0019123F">
      <w:rPr>
        <w:rFonts w:ascii="Arial" w:hAnsi="Arial" w:cs="Arial"/>
      </w:rPr>
      <w:t>6</w:t>
    </w:r>
    <w:r w:rsidR="00151FFB">
      <w:rPr>
        <w:rFonts w:ascii="Arial" w:hAnsi="Arial" w:cs="Arial"/>
      </w:rPr>
      <w:t>b</w:t>
    </w:r>
  </w:p>
  <w:p w14:paraId="44724E20" w14:textId="77777777" w:rsidR="004E1595" w:rsidRDefault="004E1595" w:rsidP="004E1595">
    <w:pPr>
      <w:pStyle w:val="Header"/>
      <w:tabs>
        <w:tab w:val="clear" w:pos="4513"/>
        <w:tab w:val="clear" w:pos="9026"/>
        <w:tab w:val="left" w:pos="69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314E" w14:textId="77777777" w:rsidR="0019123F" w:rsidRDefault="00191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3C8"/>
    <w:multiLevelType w:val="hybridMultilevel"/>
    <w:tmpl w:val="043A8FEE"/>
    <w:lvl w:ilvl="0" w:tplc="15D260BA">
      <w:start w:val="1"/>
      <w:numFmt w:val="decimal"/>
      <w:lvlText w:val="9.9.%1"/>
      <w:lvlJc w:val="left"/>
      <w:pPr>
        <w:ind w:left="355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B0A6B"/>
    <w:multiLevelType w:val="hybridMultilevel"/>
    <w:tmpl w:val="B16649FA"/>
    <w:lvl w:ilvl="0" w:tplc="396A169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66464"/>
    <w:multiLevelType w:val="hybridMultilevel"/>
    <w:tmpl w:val="19D67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FA7453"/>
    <w:multiLevelType w:val="hybridMultilevel"/>
    <w:tmpl w:val="1F9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30080"/>
    <w:multiLevelType w:val="hybridMultilevel"/>
    <w:tmpl w:val="DA767092"/>
    <w:lvl w:ilvl="0" w:tplc="08090001">
      <w:start w:val="1"/>
      <w:numFmt w:val="bullet"/>
      <w:lvlText w:val=""/>
      <w:lvlJc w:val="left"/>
      <w:pPr>
        <w:ind w:left="1069" w:hanging="360"/>
      </w:pPr>
      <w:rPr>
        <w:rFonts w:ascii="Symbol" w:hAnsi="Symbol" w:hint="default"/>
        <w:b w:val="0"/>
        <w:i w:val="0"/>
        <w:sz w:val="22"/>
        <w:szCs w:val="22"/>
        <w:u w:val="none"/>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EC532B6"/>
    <w:multiLevelType w:val="hybridMultilevel"/>
    <w:tmpl w:val="7C0EB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33"/>
    <w:rsid w:val="000071EC"/>
    <w:rsid w:val="0002370D"/>
    <w:rsid w:val="000268F3"/>
    <w:rsid w:val="00036017"/>
    <w:rsid w:val="000368DF"/>
    <w:rsid w:val="00042F74"/>
    <w:rsid w:val="00046345"/>
    <w:rsid w:val="00056658"/>
    <w:rsid w:val="0006250A"/>
    <w:rsid w:val="000630D1"/>
    <w:rsid w:val="0006402E"/>
    <w:rsid w:val="000A4581"/>
    <w:rsid w:val="000A61CF"/>
    <w:rsid w:val="000F0757"/>
    <w:rsid w:val="000F2238"/>
    <w:rsid w:val="000F3A70"/>
    <w:rsid w:val="000F4FDD"/>
    <w:rsid w:val="0011119D"/>
    <w:rsid w:val="00113BE2"/>
    <w:rsid w:val="00117689"/>
    <w:rsid w:val="00125BFB"/>
    <w:rsid w:val="0013275A"/>
    <w:rsid w:val="001328E6"/>
    <w:rsid w:val="00136403"/>
    <w:rsid w:val="00151FFB"/>
    <w:rsid w:val="00154020"/>
    <w:rsid w:val="001617BC"/>
    <w:rsid w:val="00161E86"/>
    <w:rsid w:val="00163777"/>
    <w:rsid w:val="0016575C"/>
    <w:rsid w:val="00166A71"/>
    <w:rsid w:val="001746E8"/>
    <w:rsid w:val="001748E0"/>
    <w:rsid w:val="001763E4"/>
    <w:rsid w:val="001775E5"/>
    <w:rsid w:val="00182D44"/>
    <w:rsid w:val="0019123F"/>
    <w:rsid w:val="001950D4"/>
    <w:rsid w:val="001A55A6"/>
    <w:rsid w:val="001C3493"/>
    <w:rsid w:val="001C39A3"/>
    <w:rsid w:val="001D6D3B"/>
    <w:rsid w:val="001E781E"/>
    <w:rsid w:val="001F17B4"/>
    <w:rsid w:val="001F729A"/>
    <w:rsid w:val="00200CD7"/>
    <w:rsid w:val="002048E9"/>
    <w:rsid w:val="00207EEE"/>
    <w:rsid w:val="00225C1D"/>
    <w:rsid w:val="00231475"/>
    <w:rsid w:val="00251962"/>
    <w:rsid w:val="00276000"/>
    <w:rsid w:val="002A404F"/>
    <w:rsid w:val="002A5C8A"/>
    <w:rsid w:val="002A6AEE"/>
    <w:rsid w:val="002B2F3A"/>
    <w:rsid w:val="002B6272"/>
    <w:rsid w:val="002D4E61"/>
    <w:rsid w:val="002F608A"/>
    <w:rsid w:val="003008CF"/>
    <w:rsid w:val="003043EF"/>
    <w:rsid w:val="00305CFA"/>
    <w:rsid w:val="00305F2A"/>
    <w:rsid w:val="0031090A"/>
    <w:rsid w:val="00311347"/>
    <w:rsid w:val="00321BA7"/>
    <w:rsid w:val="00322C7B"/>
    <w:rsid w:val="0032328F"/>
    <w:rsid w:val="00325DB3"/>
    <w:rsid w:val="00344D5F"/>
    <w:rsid w:val="003470C9"/>
    <w:rsid w:val="00347194"/>
    <w:rsid w:val="00350C84"/>
    <w:rsid w:val="00366415"/>
    <w:rsid w:val="00375040"/>
    <w:rsid w:val="00380AB6"/>
    <w:rsid w:val="003875C2"/>
    <w:rsid w:val="0039344D"/>
    <w:rsid w:val="003A229A"/>
    <w:rsid w:val="003C2C78"/>
    <w:rsid w:val="003D2582"/>
    <w:rsid w:val="003D31AA"/>
    <w:rsid w:val="003F3391"/>
    <w:rsid w:val="003F351D"/>
    <w:rsid w:val="003F7413"/>
    <w:rsid w:val="004077F2"/>
    <w:rsid w:val="00413430"/>
    <w:rsid w:val="004138D7"/>
    <w:rsid w:val="00441232"/>
    <w:rsid w:val="00443B79"/>
    <w:rsid w:val="00451846"/>
    <w:rsid w:val="00461248"/>
    <w:rsid w:val="0046156D"/>
    <w:rsid w:val="00465624"/>
    <w:rsid w:val="00485612"/>
    <w:rsid w:val="004A2354"/>
    <w:rsid w:val="004A4EAE"/>
    <w:rsid w:val="004C636B"/>
    <w:rsid w:val="004D2275"/>
    <w:rsid w:val="004D285A"/>
    <w:rsid w:val="004E1595"/>
    <w:rsid w:val="004F6C99"/>
    <w:rsid w:val="0052110C"/>
    <w:rsid w:val="0052311C"/>
    <w:rsid w:val="005252DC"/>
    <w:rsid w:val="005278FD"/>
    <w:rsid w:val="00541723"/>
    <w:rsid w:val="00555564"/>
    <w:rsid w:val="00557C22"/>
    <w:rsid w:val="005708FD"/>
    <w:rsid w:val="00576B0A"/>
    <w:rsid w:val="00582C46"/>
    <w:rsid w:val="00583FD2"/>
    <w:rsid w:val="00584380"/>
    <w:rsid w:val="005849E5"/>
    <w:rsid w:val="00586036"/>
    <w:rsid w:val="00591FBC"/>
    <w:rsid w:val="005A2A6B"/>
    <w:rsid w:val="005A63AB"/>
    <w:rsid w:val="005B119D"/>
    <w:rsid w:val="005B56F9"/>
    <w:rsid w:val="005C1194"/>
    <w:rsid w:val="005D3EA3"/>
    <w:rsid w:val="005D4565"/>
    <w:rsid w:val="005E6286"/>
    <w:rsid w:val="00600472"/>
    <w:rsid w:val="006079AB"/>
    <w:rsid w:val="0063360C"/>
    <w:rsid w:val="006402EE"/>
    <w:rsid w:val="006517A6"/>
    <w:rsid w:val="00655308"/>
    <w:rsid w:val="006648B4"/>
    <w:rsid w:val="00667040"/>
    <w:rsid w:val="006674B9"/>
    <w:rsid w:val="006723EF"/>
    <w:rsid w:val="006740BD"/>
    <w:rsid w:val="00676B1B"/>
    <w:rsid w:val="006803E1"/>
    <w:rsid w:val="00687F26"/>
    <w:rsid w:val="00695D6C"/>
    <w:rsid w:val="006A48A5"/>
    <w:rsid w:val="006C5AA5"/>
    <w:rsid w:val="006C6DAF"/>
    <w:rsid w:val="006C7F62"/>
    <w:rsid w:val="006D1590"/>
    <w:rsid w:val="006D1649"/>
    <w:rsid w:val="006D75A4"/>
    <w:rsid w:val="006E131E"/>
    <w:rsid w:val="006E27B9"/>
    <w:rsid w:val="006E3B00"/>
    <w:rsid w:val="006E7175"/>
    <w:rsid w:val="006F60BC"/>
    <w:rsid w:val="0070100C"/>
    <w:rsid w:val="00707F4B"/>
    <w:rsid w:val="007206C8"/>
    <w:rsid w:val="007214C8"/>
    <w:rsid w:val="00721C72"/>
    <w:rsid w:val="00722813"/>
    <w:rsid w:val="00733BA5"/>
    <w:rsid w:val="007430AA"/>
    <w:rsid w:val="00743E98"/>
    <w:rsid w:val="00747329"/>
    <w:rsid w:val="007478F0"/>
    <w:rsid w:val="0075528A"/>
    <w:rsid w:val="0076435E"/>
    <w:rsid w:val="007A0D82"/>
    <w:rsid w:val="007B35CF"/>
    <w:rsid w:val="007B5661"/>
    <w:rsid w:val="007B7959"/>
    <w:rsid w:val="007B79ED"/>
    <w:rsid w:val="007C628B"/>
    <w:rsid w:val="007E06D8"/>
    <w:rsid w:val="007E1577"/>
    <w:rsid w:val="007F2931"/>
    <w:rsid w:val="007F45D7"/>
    <w:rsid w:val="00812B9F"/>
    <w:rsid w:val="00817691"/>
    <w:rsid w:val="00831682"/>
    <w:rsid w:val="00833CF8"/>
    <w:rsid w:val="00851D9C"/>
    <w:rsid w:val="008665FE"/>
    <w:rsid w:val="00875EFE"/>
    <w:rsid w:val="00882A3E"/>
    <w:rsid w:val="00884072"/>
    <w:rsid w:val="008853F0"/>
    <w:rsid w:val="00890162"/>
    <w:rsid w:val="0089299F"/>
    <w:rsid w:val="00895EC0"/>
    <w:rsid w:val="008976D7"/>
    <w:rsid w:val="008A19FE"/>
    <w:rsid w:val="008A4244"/>
    <w:rsid w:val="008A5428"/>
    <w:rsid w:val="008B0165"/>
    <w:rsid w:val="008C27B1"/>
    <w:rsid w:val="008C5748"/>
    <w:rsid w:val="008C7EE7"/>
    <w:rsid w:val="008D43E9"/>
    <w:rsid w:val="008E107D"/>
    <w:rsid w:val="008E3446"/>
    <w:rsid w:val="008F324F"/>
    <w:rsid w:val="008F6844"/>
    <w:rsid w:val="00900A3D"/>
    <w:rsid w:val="00902B71"/>
    <w:rsid w:val="009034F2"/>
    <w:rsid w:val="009142FD"/>
    <w:rsid w:val="009157B6"/>
    <w:rsid w:val="00925D08"/>
    <w:rsid w:val="009304A5"/>
    <w:rsid w:val="009323E6"/>
    <w:rsid w:val="00932AD4"/>
    <w:rsid w:val="00937B14"/>
    <w:rsid w:val="00947790"/>
    <w:rsid w:val="00953E7F"/>
    <w:rsid w:val="0095798A"/>
    <w:rsid w:val="00967B8E"/>
    <w:rsid w:val="00970BA3"/>
    <w:rsid w:val="00974819"/>
    <w:rsid w:val="009778AE"/>
    <w:rsid w:val="00986BE4"/>
    <w:rsid w:val="009A11F2"/>
    <w:rsid w:val="009C0720"/>
    <w:rsid w:val="009C57C2"/>
    <w:rsid w:val="009D5A42"/>
    <w:rsid w:val="00A01678"/>
    <w:rsid w:val="00A0716E"/>
    <w:rsid w:val="00A3705D"/>
    <w:rsid w:val="00A40B1A"/>
    <w:rsid w:val="00A430D3"/>
    <w:rsid w:val="00A45D59"/>
    <w:rsid w:val="00A56FB9"/>
    <w:rsid w:val="00A62179"/>
    <w:rsid w:val="00A965EE"/>
    <w:rsid w:val="00A97B6E"/>
    <w:rsid w:val="00AB6A54"/>
    <w:rsid w:val="00AB7A91"/>
    <w:rsid w:val="00AC112B"/>
    <w:rsid w:val="00AC4701"/>
    <w:rsid w:val="00AC68BB"/>
    <w:rsid w:val="00AC7BA9"/>
    <w:rsid w:val="00AD36FF"/>
    <w:rsid w:val="00AE4C5B"/>
    <w:rsid w:val="00AF1F07"/>
    <w:rsid w:val="00AF2461"/>
    <w:rsid w:val="00AF627F"/>
    <w:rsid w:val="00B0406B"/>
    <w:rsid w:val="00B0568D"/>
    <w:rsid w:val="00B07D3B"/>
    <w:rsid w:val="00B1146E"/>
    <w:rsid w:val="00B13503"/>
    <w:rsid w:val="00B17B11"/>
    <w:rsid w:val="00B24272"/>
    <w:rsid w:val="00B33DBE"/>
    <w:rsid w:val="00B43BF4"/>
    <w:rsid w:val="00B51100"/>
    <w:rsid w:val="00B541E5"/>
    <w:rsid w:val="00B76711"/>
    <w:rsid w:val="00B908BC"/>
    <w:rsid w:val="00BA68B3"/>
    <w:rsid w:val="00BB3A3F"/>
    <w:rsid w:val="00BC4F73"/>
    <w:rsid w:val="00BD02F5"/>
    <w:rsid w:val="00BD307D"/>
    <w:rsid w:val="00C014C7"/>
    <w:rsid w:val="00C12807"/>
    <w:rsid w:val="00C1451A"/>
    <w:rsid w:val="00C22B8F"/>
    <w:rsid w:val="00C22C57"/>
    <w:rsid w:val="00C30558"/>
    <w:rsid w:val="00C40D5E"/>
    <w:rsid w:val="00C429FB"/>
    <w:rsid w:val="00C42FF3"/>
    <w:rsid w:val="00C45C35"/>
    <w:rsid w:val="00C62891"/>
    <w:rsid w:val="00C73832"/>
    <w:rsid w:val="00C82433"/>
    <w:rsid w:val="00C83D42"/>
    <w:rsid w:val="00C85939"/>
    <w:rsid w:val="00C92994"/>
    <w:rsid w:val="00CA2D1A"/>
    <w:rsid w:val="00CA505C"/>
    <w:rsid w:val="00CA7708"/>
    <w:rsid w:val="00CB0F11"/>
    <w:rsid w:val="00CB1F39"/>
    <w:rsid w:val="00CC0F55"/>
    <w:rsid w:val="00CE088F"/>
    <w:rsid w:val="00CE64FE"/>
    <w:rsid w:val="00CF1994"/>
    <w:rsid w:val="00CF60D1"/>
    <w:rsid w:val="00D059B2"/>
    <w:rsid w:val="00D07417"/>
    <w:rsid w:val="00D14A18"/>
    <w:rsid w:val="00D1644C"/>
    <w:rsid w:val="00D21FBB"/>
    <w:rsid w:val="00D228AC"/>
    <w:rsid w:val="00D24846"/>
    <w:rsid w:val="00D328C1"/>
    <w:rsid w:val="00D3490B"/>
    <w:rsid w:val="00D35BFD"/>
    <w:rsid w:val="00D364D8"/>
    <w:rsid w:val="00D46D7B"/>
    <w:rsid w:val="00D573B4"/>
    <w:rsid w:val="00D63527"/>
    <w:rsid w:val="00D67E52"/>
    <w:rsid w:val="00D96FD8"/>
    <w:rsid w:val="00DA126C"/>
    <w:rsid w:val="00DA1648"/>
    <w:rsid w:val="00DA6A4C"/>
    <w:rsid w:val="00DD4191"/>
    <w:rsid w:val="00DD4DFB"/>
    <w:rsid w:val="00DD747D"/>
    <w:rsid w:val="00DF65E0"/>
    <w:rsid w:val="00E1343B"/>
    <w:rsid w:val="00E13B1A"/>
    <w:rsid w:val="00E4350E"/>
    <w:rsid w:val="00E51F21"/>
    <w:rsid w:val="00E5200F"/>
    <w:rsid w:val="00E52ECA"/>
    <w:rsid w:val="00E541DE"/>
    <w:rsid w:val="00E67FAE"/>
    <w:rsid w:val="00E80C10"/>
    <w:rsid w:val="00EA2907"/>
    <w:rsid w:val="00EA3F6A"/>
    <w:rsid w:val="00EB0845"/>
    <w:rsid w:val="00EB14B9"/>
    <w:rsid w:val="00EB47DB"/>
    <w:rsid w:val="00EB63D5"/>
    <w:rsid w:val="00ED316E"/>
    <w:rsid w:val="00ED3377"/>
    <w:rsid w:val="00ED3542"/>
    <w:rsid w:val="00ED709D"/>
    <w:rsid w:val="00EE184B"/>
    <w:rsid w:val="00EE43B1"/>
    <w:rsid w:val="00EE450B"/>
    <w:rsid w:val="00EE559C"/>
    <w:rsid w:val="00EE6ACD"/>
    <w:rsid w:val="00EF41AE"/>
    <w:rsid w:val="00F026CE"/>
    <w:rsid w:val="00F073F1"/>
    <w:rsid w:val="00F13134"/>
    <w:rsid w:val="00F14167"/>
    <w:rsid w:val="00F26247"/>
    <w:rsid w:val="00F26684"/>
    <w:rsid w:val="00F26785"/>
    <w:rsid w:val="00F27939"/>
    <w:rsid w:val="00F41573"/>
    <w:rsid w:val="00F42DB0"/>
    <w:rsid w:val="00F45231"/>
    <w:rsid w:val="00F504AE"/>
    <w:rsid w:val="00F5639F"/>
    <w:rsid w:val="00F619AC"/>
    <w:rsid w:val="00F706A2"/>
    <w:rsid w:val="00F706A3"/>
    <w:rsid w:val="00F80386"/>
    <w:rsid w:val="00F81A2D"/>
    <w:rsid w:val="00F8400D"/>
    <w:rsid w:val="00FA5391"/>
    <w:rsid w:val="00FC0CCF"/>
    <w:rsid w:val="00FC4EA1"/>
    <w:rsid w:val="00FC5C87"/>
    <w:rsid w:val="00FD020A"/>
    <w:rsid w:val="00FE1854"/>
    <w:rsid w:val="00FF1B39"/>
    <w:rsid w:val="00FF5AE3"/>
    <w:rsid w:val="00FF5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47CFA"/>
  <w15:docId w15:val="{21F8B94A-13A3-4DCC-9B9F-6CBD8EAC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51A"/>
    <w:pPr>
      <w:tabs>
        <w:tab w:val="center" w:pos="4513"/>
        <w:tab w:val="right" w:pos="9026"/>
      </w:tabs>
    </w:pPr>
  </w:style>
  <w:style w:type="character" w:customStyle="1" w:styleId="HeaderChar">
    <w:name w:val="Header Char"/>
    <w:basedOn w:val="DefaultParagraphFont"/>
    <w:link w:val="Header"/>
    <w:uiPriority w:val="99"/>
    <w:semiHidden/>
    <w:rsid w:val="00C1451A"/>
  </w:style>
  <w:style w:type="paragraph" w:styleId="Footer">
    <w:name w:val="footer"/>
    <w:basedOn w:val="Normal"/>
    <w:link w:val="FooterChar"/>
    <w:uiPriority w:val="99"/>
    <w:unhideWhenUsed/>
    <w:rsid w:val="00C1451A"/>
    <w:pPr>
      <w:tabs>
        <w:tab w:val="center" w:pos="4513"/>
        <w:tab w:val="right" w:pos="9026"/>
      </w:tabs>
    </w:pPr>
  </w:style>
  <w:style w:type="character" w:customStyle="1" w:styleId="FooterChar">
    <w:name w:val="Footer Char"/>
    <w:basedOn w:val="DefaultParagraphFont"/>
    <w:link w:val="Footer"/>
    <w:uiPriority w:val="99"/>
    <w:rsid w:val="00C1451A"/>
  </w:style>
  <w:style w:type="paragraph" w:styleId="BalloonText">
    <w:name w:val="Balloon Text"/>
    <w:basedOn w:val="Normal"/>
    <w:link w:val="BalloonTextChar"/>
    <w:uiPriority w:val="99"/>
    <w:semiHidden/>
    <w:unhideWhenUsed/>
    <w:rsid w:val="00C1451A"/>
    <w:rPr>
      <w:rFonts w:ascii="Tahoma" w:hAnsi="Tahoma" w:cs="Tahoma"/>
      <w:sz w:val="16"/>
      <w:szCs w:val="16"/>
    </w:rPr>
  </w:style>
  <w:style w:type="character" w:customStyle="1" w:styleId="BalloonTextChar">
    <w:name w:val="Balloon Text Char"/>
    <w:basedOn w:val="DefaultParagraphFont"/>
    <w:link w:val="BalloonText"/>
    <w:uiPriority w:val="99"/>
    <w:semiHidden/>
    <w:rsid w:val="00C1451A"/>
    <w:rPr>
      <w:rFonts w:ascii="Tahoma" w:hAnsi="Tahoma" w:cs="Tahoma"/>
      <w:sz w:val="16"/>
      <w:szCs w:val="16"/>
    </w:rPr>
  </w:style>
  <w:style w:type="table" w:styleId="TableGrid">
    <w:name w:val="Table Grid"/>
    <w:basedOn w:val="TableNormal"/>
    <w:uiPriority w:val="59"/>
    <w:rsid w:val="00F84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E3446"/>
    <w:pPr>
      <w:ind w:left="0" w:firstLine="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8E3446"/>
    <w:rPr>
      <w:rFonts w:ascii="Arial" w:eastAsia="Times New Roman" w:hAnsi="Arial" w:cs="Times New Roman"/>
      <w:sz w:val="20"/>
      <w:szCs w:val="20"/>
      <w:lang w:eastAsia="en-GB"/>
    </w:rPr>
  </w:style>
  <w:style w:type="character" w:styleId="FootnoteReference">
    <w:name w:val="footnote reference"/>
    <w:basedOn w:val="DefaultParagraphFont"/>
    <w:semiHidden/>
    <w:rsid w:val="008E3446"/>
    <w:rPr>
      <w:vertAlign w:val="superscript"/>
    </w:rPr>
  </w:style>
  <w:style w:type="paragraph" w:styleId="ListParagraph">
    <w:name w:val="List Paragraph"/>
    <w:basedOn w:val="Normal"/>
    <w:uiPriority w:val="34"/>
    <w:qFormat/>
    <w:rsid w:val="007206C8"/>
    <w:pPr>
      <w:ind w:left="72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22C7B"/>
    <w:rPr>
      <w:sz w:val="16"/>
      <w:szCs w:val="16"/>
    </w:rPr>
  </w:style>
  <w:style w:type="paragraph" w:styleId="CommentText">
    <w:name w:val="annotation text"/>
    <w:basedOn w:val="Normal"/>
    <w:link w:val="CommentTextChar"/>
    <w:uiPriority w:val="99"/>
    <w:semiHidden/>
    <w:unhideWhenUsed/>
    <w:rsid w:val="00322C7B"/>
    <w:rPr>
      <w:sz w:val="20"/>
      <w:szCs w:val="20"/>
    </w:rPr>
  </w:style>
  <w:style w:type="character" w:customStyle="1" w:styleId="CommentTextChar">
    <w:name w:val="Comment Text Char"/>
    <w:basedOn w:val="DefaultParagraphFont"/>
    <w:link w:val="CommentText"/>
    <w:uiPriority w:val="99"/>
    <w:semiHidden/>
    <w:rsid w:val="00322C7B"/>
    <w:rPr>
      <w:sz w:val="20"/>
      <w:szCs w:val="20"/>
    </w:rPr>
  </w:style>
  <w:style w:type="paragraph" w:styleId="CommentSubject">
    <w:name w:val="annotation subject"/>
    <w:basedOn w:val="CommentText"/>
    <w:next w:val="CommentText"/>
    <w:link w:val="CommentSubjectChar"/>
    <w:uiPriority w:val="99"/>
    <w:semiHidden/>
    <w:unhideWhenUsed/>
    <w:rsid w:val="00322C7B"/>
    <w:rPr>
      <w:b/>
      <w:bCs/>
    </w:rPr>
  </w:style>
  <w:style w:type="character" w:customStyle="1" w:styleId="CommentSubjectChar">
    <w:name w:val="Comment Subject Char"/>
    <w:basedOn w:val="CommentTextChar"/>
    <w:link w:val="CommentSubject"/>
    <w:uiPriority w:val="99"/>
    <w:semiHidden/>
    <w:rsid w:val="00322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1444">
      <w:bodyDiv w:val="1"/>
      <w:marLeft w:val="0"/>
      <w:marRight w:val="0"/>
      <w:marTop w:val="0"/>
      <w:marBottom w:val="0"/>
      <w:divBdr>
        <w:top w:val="none" w:sz="0" w:space="0" w:color="auto"/>
        <w:left w:val="none" w:sz="0" w:space="0" w:color="auto"/>
        <w:bottom w:val="none" w:sz="0" w:space="0" w:color="auto"/>
        <w:right w:val="none" w:sz="0" w:space="0" w:color="auto"/>
      </w:divBdr>
    </w:div>
    <w:div w:id="1090151791">
      <w:bodyDiv w:val="1"/>
      <w:marLeft w:val="0"/>
      <w:marRight w:val="0"/>
      <w:marTop w:val="0"/>
      <w:marBottom w:val="0"/>
      <w:divBdr>
        <w:top w:val="none" w:sz="0" w:space="0" w:color="auto"/>
        <w:left w:val="none" w:sz="0" w:space="0" w:color="auto"/>
        <w:bottom w:val="none" w:sz="0" w:space="0" w:color="auto"/>
        <w:right w:val="none" w:sz="0" w:space="0" w:color="auto"/>
      </w:divBdr>
    </w:div>
    <w:div w:id="15256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4FB8-ABA1-44AD-811D-E8C248D7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CP6b</dc:title>
  <dc:creator>Elisa</dc:creator>
  <cp:lastModifiedBy>Teleri James</cp:lastModifiedBy>
  <cp:revision>6</cp:revision>
  <cp:lastPrinted>2014-06-09T11:13:00Z</cp:lastPrinted>
  <dcterms:created xsi:type="dcterms:W3CDTF">2021-03-23T13:59:00Z</dcterms:created>
  <dcterms:modified xsi:type="dcterms:W3CDTF">2021-05-12T13:31:00Z</dcterms:modified>
</cp:coreProperties>
</file>